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C21305">
        <w:rPr>
          <w:rFonts w:ascii="Comic Sans MS" w:hAnsi="Comic Sans MS"/>
          <w:sz w:val="20"/>
          <w:szCs w:val="20"/>
        </w:rPr>
        <w:t>G</w:t>
      </w:r>
      <w:r w:rsidR="0092549D" w:rsidRPr="0092549D">
        <w:rPr>
          <w:rFonts w:ascii="Comic Sans MS" w:hAnsi="Comic Sans MS"/>
          <w:sz w:val="20"/>
          <w:szCs w:val="20"/>
        </w:rPr>
        <w:t>-Koszt-t</w:t>
      </w:r>
      <w:proofErr w:type="spellEnd"/>
      <w:r w:rsidR="0092549D" w:rsidRPr="0092549D">
        <w:rPr>
          <w:rFonts w:ascii="Comic Sans MS" w:hAnsi="Comic Sans MS"/>
          <w:sz w:val="20"/>
          <w:szCs w:val="20"/>
        </w:rPr>
        <w:t>_14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7A2C25">
        <w:rPr>
          <w:rFonts w:ascii="Comic Sans MS" w:hAnsi="Comic Sans MS"/>
          <w:sz w:val="20"/>
          <w:szCs w:val="20"/>
        </w:rPr>
        <w:t xml:space="preserve"> </w:t>
      </w:r>
      <w:r w:rsidR="0092549D">
        <w:rPr>
          <w:rFonts w:ascii="Comic Sans MS" w:hAnsi="Comic Sans MS"/>
          <w:sz w:val="20"/>
          <w:szCs w:val="20"/>
        </w:rPr>
        <w:t>14</w:t>
      </w:r>
      <w:r w:rsidR="00B859C7">
        <w:rPr>
          <w:rFonts w:ascii="Comic Sans MS" w:hAnsi="Comic Sans MS"/>
          <w:sz w:val="20"/>
          <w:szCs w:val="20"/>
        </w:rPr>
        <w:t>,</w:t>
      </w:r>
      <w:r w:rsidR="00C21305">
        <w:rPr>
          <w:rFonts w:ascii="Comic Sans MS" w:hAnsi="Comic Sans MS"/>
          <w:sz w:val="20"/>
          <w:szCs w:val="20"/>
        </w:rPr>
        <w:t>3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7A2C25">
        <w:rPr>
          <w:rFonts w:ascii="Comic Sans MS" w:hAnsi="Comic Sans MS"/>
          <w:sz w:val="20"/>
          <w:szCs w:val="20"/>
        </w:rPr>
        <w:t>2</w:t>
      </w:r>
      <w:r w:rsidR="006B79C8">
        <w:rPr>
          <w:rFonts w:ascii="Comic Sans MS" w:hAnsi="Comic Sans MS"/>
          <w:sz w:val="20"/>
          <w:szCs w:val="20"/>
        </w:rPr>
        <w:t>4</w:t>
      </w:r>
      <w:r w:rsidR="00022A48">
        <w:rPr>
          <w:rFonts w:ascii="Comic Sans MS" w:hAnsi="Comic Sans MS"/>
          <w:sz w:val="20"/>
          <w:szCs w:val="20"/>
        </w:rPr>
        <w:t>-</w:t>
      </w:r>
      <w:r w:rsidR="0092549D">
        <w:rPr>
          <w:rFonts w:ascii="Comic Sans MS" w:hAnsi="Comic Sans MS"/>
          <w:sz w:val="20"/>
          <w:szCs w:val="20"/>
        </w:rPr>
        <w:t>11</w:t>
      </w:r>
      <w:r w:rsidR="007A2C25">
        <w:rPr>
          <w:rFonts w:ascii="Comic Sans MS" w:hAnsi="Comic Sans MS"/>
          <w:sz w:val="20"/>
          <w:szCs w:val="20"/>
        </w:rPr>
        <w:t>-</w:t>
      </w:r>
      <w:r w:rsidR="00C21305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2549D" w:rsidRPr="0092549D">
        <w:rPr>
          <w:rFonts w:ascii="Comic Sans MS" w:hAnsi="Comic Sans MS"/>
          <w:sz w:val="20"/>
          <w:szCs w:val="20"/>
        </w:rPr>
        <w:t>Koszta-tanya</w:t>
      </w:r>
      <w:r w:rsidR="00C21305">
        <w:rPr>
          <w:rFonts w:ascii="Comic Sans MS" w:hAnsi="Comic Sans MS"/>
          <w:sz w:val="20"/>
          <w:szCs w:val="20"/>
        </w:rPr>
        <w:t xml:space="preserve"> / </w:t>
      </w:r>
      <w:r w:rsidR="0092549D" w:rsidRPr="0092549D">
        <w:rPr>
          <w:rFonts w:ascii="Comic Sans MS" w:hAnsi="Comic Sans MS"/>
          <w:sz w:val="20"/>
          <w:szCs w:val="20"/>
        </w:rPr>
        <w:t>Kerékpár</w:t>
      </w:r>
      <w:r w:rsidR="00C21305">
        <w:rPr>
          <w:rFonts w:ascii="Comic Sans MS" w:hAnsi="Comic Sans MS"/>
          <w:sz w:val="20"/>
          <w:szCs w:val="20"/>
        </w:rPr>
        <w:t>_14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Pr="00AF4CEF">
        <w:rPr>
          <w:rFonts w:ascii="Comic Sans MS" w:hAnsi="Comic Sans MS"/>
          <w:sz w:val="20"/>
          <w:szCs w:val="20"/>
        </w:rPr>
        <w:t xml:space="preserve">eljesítménytúránk </w:t>
      </w:r>
      <w:r w:rsidR="0092549D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résztávból áll.</w:t>
      </w:r>
      <w:r>
        <w:rPr>
          <w:rFonts w:ascii="Comic Sans MS" w:hAnsi="Comic Sans MS"/>
          <w:sz w:val="20"/>
          <w:szCs w:val="20"/>
        </w:rPr>
        <w:br/>
        <w:t xml:space="preserve">Teljesítése </w:t>
      </w:r>
      <w:r w:rsidR="0092549D">
        <w:rPr>
          <w:rFonts w:ascii="Comic Sans MS" w:hAnsi="Comic Sans MS"/>
          <w:sz w:val="20"/>
          <w:szCs w:val="20"/>
        </w:rPr>
        <w:t>3</w:t>
      </w:r>
      <w:r w:rsidRPr="00AF4CEF">
        <w:rPr>
          <w:rFonts w:ascii="Comic Sans MS" w:hAnsi="Comic Sans MS"/>
          <w:sz w:val="20"/>
          <w:szCs w:val="20"/>
        </w:rPr>
        <w:t xml:space="preserve"> ellenőrzőpont-igazolást igényel. 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AF4CEF">
        <w:rPr>
          <w:rFonts w:ascii="Comic Sans MS" w:hAnsi="Comic Sans MS"/>
          <w:i/>
          <w:sz w:val="20"/>
          <w:szCs w:val="20"/>
        </w:rPr>
        <w:t>(Dózsa-ház)</w:t>
      </w:r>
      <w:r w:rsidRPr="00AF4CEF">
        <w:rPr>
          <w:rFonts w:ascii="Comic Sans MS" w:hAnsi="Comic Sans MS"/>
          <w:sz w:val="20"/>
          <w:szCs w:val="20"/>
        </w:rPr>
        <w:t xml:space="preserve"> / 001QR / </w:t>
      </w:r>
      <w:r w:rsidR="00402DB6">
        <w:rPr>
          <w:rFonts w:ascii="Comic Sans MS" w:hAnsi="Comic Sans MS"/>
          <w:sz w:val="20"/>
          <w:szCs w:val="20"/>
        </w:rPr>
        <w:br/>
      </w:r>
      <w:r w:rsidRPr="00AF4CEF">
        <w:rPr>
          <w:rFonts w:ascii="Comic Sans MS" w:hAnsi="Comic Sans MS"/>
          <w:sz w:val="20"/>
          <w:szCs w:val="20"/>
        </w:rPr>
        <w:t xml:space="preserve">N46 39.154 E20 15.191. 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7A2C25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2549D" w:rsidRPr="0092549D" w:rsidRDefault="007A2C25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1.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Rajt-Cél (Dózsa-ház) - </w:t>
      </w:r>
      <w:r w:rsidR="0092549D" w:rsidRPr="0092549D">
        <w:rPr>
          <w:rFonts w:ascii="Comic Sans MS" w:hAnsi="Comic Sans MS"/>
          <w:i/>
          <w:sz w:val="20"/>
          <w:szCs w:val="20"/>
        </w:rPr>
        <w:t xml:space="preserve">Koszta-tanya </w:t>
      </w:r>
      <w:r w:rsidRPr="00685FEA">
        <w:rPr>
          <w:rFonts w:ascii="Comic Sans MS" w:hAnsi="Comic Sans MS"/>
          <w:i/>
          <w:sz w:val="20"/>
          <w:szCs w:val="20"/>
        </w:rPr>
        <w:t>/</w:t>
      </w:r>
      <w:r w:rsidR="00BA08EC">
        <w:rPr>
          <w:rFonts w:ascii="Comic Sans MS" w:hAnsi="Comic Sans MS"/>
          <w:i/>
          <w:sz w:val="20"/>
          <w:szCs w:val="20"/>
        </w:rPr>
        <w:br/>
      </w:r>
      <w:proofErr w:type="gramStart"/>
      <w:r w:rsidR="0092549D" w:rsidRPr="0092549D">
        <w:rPr>
          <w:rFonts w:ascii="Comic Sans MS" w:hAnsi="Comic Sans MS"/>
          <w:sz w:val="20"/>
          <w:szCs w:val="20"/>
        </w:rPr>
        <w:t>A</w:t>
      </w:r>
      <w:proofErr w:type="gramEnd"/>
      <w:r w:rsidR="0092549D" w:rsidRPr="0092549D">
        <w:rPr>
          <w:rFonts w:ascii="Comic Sans MS" w:hAnsi="Comic Sans MS"/>
          <w:sz w:val="20"/>
          <w:szCs w:val="20"/>
        </w:rPr>
        <w:t xml:space="preserve"> Rajt-Cél QR-kód beolvasását követően, a Kurca mentén induljunk É-i irányba </w:t>
      </w:r>
      <w:r w:rsidR="0092549D" w:rsidRPr="00BC3B96">
        <w:rPr>
          <w:rFonts w:ascii="Comic Sans MS" w:hAnsi="Comic Sans MS"/>
          <w:i/>
          <w:sz w:val="20"/>
          <w:szCs w:val="20"/>
        </w:rPr>
        <w:t>(távolodva a boltíves hídtól)</w:t>
      </w:r>
      <w:r w:rsidR="0092549D" w:rsidRPr="0092549D">
        <w:rPr>
          <w:rFonts w:ascii="Comic Sans MS" w:hAnsi="Comic Sans MS"/>
          <w:sz w:val="20"/>
          <w:szCs w:val="20"/>
        </w:rPr>
        <w:t xml:space="preserve"> a Kiss Zsigmond utcánál található hídig.</w:t>
      </w:r>
      <w:r w:rsidR="00C21305">
        <w:rPr>
          <w:rFonts w:ascii="Comic Sans MS" w:hAnsi="Comic Sans MS"/>
          <w:sz w:val="20"/>
          <w:szCs w:val="20"/>
        </w:rPr>
        <w:t xml:space="preserve"> </w:t>
      </w:r>
      <w:r w:rsidR="00C21305" w:rsidRPr="00C21305">
        <w:rPr>
          <w:rFonts w:ascii="Comic Sans MS" w:hAnsi="Comic Sans MS"/>
          <w:sz w:val="20"/>
          <w:szCs w:val="20"/>
        </w:rPr>
        <w:t xml:space="preserve">A vízparti indulást követően, keljünk át az első hídon </w:t>
      </w:r>
      <w:r w:rsidR="00C21305" w:rsidRPr="00C21305">
        <w:rPr>
          <w:rFonts w:ascii="Comic Sans MS" w:hAnsi="Comic Sans MS"/>
          <w:i/>
          <w:sz w:val="20"/>
          <w:szCs w:val="20"/>
        </w:rPr>
        <w:t>(Ifjúsági Ház hídja)</w:t>
      </w:r>
      <w:r w:rsidR="00C21305" w:rsidRPr="00C21305">
        <w:rPr>
          <w:rFonts w:ascii="Comic Sans MS" w:hAnsi="Comic Sans MS"/>
          <w:sz w:val="20"/>
          <w:szCs w:val="20"/>
        </w:rPr>
        <w:t xml:space="preserve">. Itt irányunkat tartva a sétányt követve, elhaladunk egy további hídfő mellett is </w:t>
      </w:r>
      <w:r w:rsidR="00C21305" w:rsidRPr="00C21305">
        <w:rPr>
          <w:rFonts w:ascii="Comic Sans MS" w:hAnsi="Comic Sans MS"/>
          <w:i/>
          <w:sz w:val="20"/>
          <w:szCs w:val="20"/>
        </w:rPr>
        <w:t>(Makai híd)</w:t>
      </w:r>
      <w:r w:rsidR="00C21305" w:rsidRPr="00C21305">
        <w:rPr>
          <w:rFonts w:ascii="Comic Sans MS" w:hAnsi="Comic Sans MS"/>
          <w:sz w:val="20"/>
          <w:szCs w:val="20"/>
        </w:rPr>
        <w:t xml:space="preserve">. Elérve a Kiss Zsigmond utca hídját, keljünk is át rajta, hogy az utca É-i oldalán futó járdán haladhassunk tovább </w:t>
      </w:r>
      <w:proofErr w:type="spellStart"/>
      <w:r w:rsidR="00C21305" w:rsidRPr="00C21305">
        <w:rPr>
          <w:rFonts w:ascii="Comic Sans MS" w:hAnsi="Comic Sans MS"/>
          <w:sz w:val="20"/>
          <w:szCs w:val="20"/>
        </w:rPr>
        <w:t>NY-felé</w:t>
      </w:r>
      <w:proofErr w:type="spellEnd"/>
      <w:r w:rsidR="00C21305" w:rsidRPr="00C21305">
        <w:rPr>
          <w:rFonts w:ascii="Comic Sans MS" w:hAnsi="Comic Sans MS"/>
          <w:sz w:val="20"/>
          <w:szCs w:val="20"/>
        </w:rPr>
        <w:t xml:space="preserve">, elsétálva a SBO épülete előtt. A Kórház kerítését követve, kettő jobbos forduló után a Nagy Sándor Telep mellet érkezünk meg ismét a </w:t>
      </w:r>
      <w:proofErr w:type="spellStart"/>
      <w:r w:rsidR="00C21305" w:rsidRPr="00C21305">
        <w:rPr>
          <w:rFonts w:ascii="Comic Sans MS" w:hAnsi="Comic Sans MS"/>
          <w:sz w:val="20"/>
          <w:szCs w:val="20"/>
        </w:rPr>
        <w:t>Kurca</w:t>
      </w:r>
      <w:proofErr w:type="spellEnd"/>
      <w:r w:rsidR="00C21305" w:rsidRPr="00C21305">
        <w:rPr>
          <w:rFonts w:ascii="Comic Sans MS" w:hAnsi="Comic Sans MS"/>
          <w:sz w:val="20"/>
          <w:szCs w:val="20"/>
        </w:rPr>
        <w:t xml:space="preserve"> partjára. Itt a parton haladunk tovább </w:t>
      </w:r>
      <w:proofErr w:type="spellStart"/>
      <w:r w:rsidR="00C21305" w:rsidRPr="00C21305">
        <w:rPr>
          <w:rFonts w:ascii="Comic Sans MS" w:hAnsi="Comic Sans MS"/>
          <w:sz w:val="20"/>
          <w:szCs w:val="20"/>
        </w:rPr>
        <w:t>É-ÉNY-i</w:t>
      </w:r>
      <w:proofErr w:type="spellEnd"/>
      <w:r w:rsidR="00C21305" w:rsidRPr="00C21305">
        <w:rPr>
          <w:rFonts w:ascii="Comic Sans MS" w:hAnsi="Comic Sans MS"/>
          <w:sz w:val="20"/>
          <w:szCs w:val="20"/>
        </w:rPr>
        <w:t xml:space="preserve"> irányban a lakóépületek és a mederszegély közötti területen, közben ismét keresztezve kettő hídfőt </w:t>
      </w:r>
      <w:r w:rsidR="00C21305" w:rsidRPr="00C21305">
        <w:rPr>
          <w:rFonts w:ascii="Comic Sans MS" w:hAnsi="Comic Sans MS"/>
          <w:i/>
          <w:sz w:val="20"/>
          <w:szCs w:val="20"/>
        </w:rPr>
        <w:t>(Szalai utcai híd, Bali híd)</w:t>
      </w:r>
      <w:r w:rsidR="00C21305" w:rsidRPr="00C21305">
        <w:rPr>
          <w:rFonts w:ascii="Comic Sans MS" w:hAnsi="Comic Sans MS"/>
          <w:sz w:val="20"/>
          <w:szCs w:val="20"/>
        </w:rPr>
        <w:t>. Később a nyomvonal felvezet a keleti és az északi szélső utcákba, ezek mentén hagyjuk el a lakótelepet É-i irányba.</w:t>
      </w:r>
    </w:p>
    <w:p w:rsidR="0092549D" w:rsidRPr="0092549D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Kiérve a lakóházak közül, bő 500 m-es földút következik, míg elérjük az aszfalt utat, mely ismét a vízzel párhuzamosan fut. Itt balra </w:t>
      </w:r>
      <w:r w:rsidRPr="00BC3B96">
        <w:rPr>
          <w:rFonts w:ascii="Comic Sans MS" w:hAnsi="Comic Sans MS"/>
          <w:i/>
          <w:sz w:val="20"/>
          <w:szCs w:val="20"/>
        </w:rPr>
        <w:t>(NY)</w:t>
      </w:r>
      <w:r w:rsidRPr="0092549D">
        <w:rPr>
          <w:rFonts w:ascii="Comic Sans MS" w:hAnsi="Comic Sans MS"/>
          <w:sz w:val="20"/>
          <w:szCs w:val="20"/>
        </w:rPr>
        <w:t xml:space="preserve"> kell fordulni. Ezen szűk 350 m-t kell haladnunk az első kiágazásig jobbra </w:t>
      </w:r>
      <w:r w:rsidRPr="00BC3B96">
        <w:rPr>
          <w:rFonts w:ascii="Comic Sans MS" w:hAnsi="Comic Sans MS"/>
          <w:i/>
          <w:sz w:val="20"/>
          <w:szCs w:val="20"/>
        </w:rPr>
        <w:t>(É)</w:t>
      </w:r>
      <w:r w:rsidRPr="0092549D">
        <w:rPr>
          <w:rFonts w:ascii="Comic Sans MS" w:hAnsi="Comic Sans MS"/>
          <w:sz w:val="20"/>
          <w:szCs w:val="20"/>
        </w:rPr>
        <w:t xml:space="preserve">. Ekkor, javított talajút kerül a kerekek alá és párhuzamosan haladunk a Kurcával </w:t>
      </w:r>
      <w:r w:rsidRPr="00BC3B96">
        <w:rPr>
          <w:rFonts w:ascii="Comic Sans MS" w:hAnsi="Comic Sans MS"/>
          <w:i/>
          <w:sz w:val="20"/>
          <w:szCs w:val="20"/>
        </w:rPr>
        <w:t>(később már csak földúton)</w:t>
      </w:r>
      <w:r w:rsidRPr="0092549D">
        <w:rPr>
          <w:rFonts w:ascii="Comic Sans MS" w:hAnsi="Comic Sans MS"/>
          <w:sz w:val="20"/>
          <w:szCs w:val="20"/>
        </w:rPr>
        <w:t xml:space="preserve">. Mire elérjük a következő </w:t>
      </w:r>
      <w:r w:rsidRPr="0092549D">
        <w:rPr>
          <w:rFonts w:ascii="Comic Sans MS" w:hAnsi="Comic Sans MS"/>
          <w:sz w:val="20"/>
          <w:szCs w:val="20"/>
        </w:rPr>
        <w:lastRenderedPageBreak/>
        <w:t xml:space="preserve">irányváltást a zsilipnél, elhaladunk a Komün- csatorna torkolata és vízkormányzási műtárgyai mellett, valamint keresztezzük a vasútvonalat </w:t>
      </w:r>
      <w:r w:rsidRPr="00BC3B96">
        <w:rPr>
          <w:rFonts w:ascii="Comic Sans MS" w:hAnsi="Comic Sans MS"/>
          <w:i/>
          <w:sz w:val="20"/>
          <w:szCs w:val="20"/>
        </w:rPr>
        <w:t>(147-es)</w:t>
      </w:r>
      <w:r w:rsidRPr="0092549D">
        <w:rPr>
          <w:rFonts w:ascii="Comic Sans MS" w:hAnsi="Comic Sans MS"/>
          <w:sz w:val="20"/>
          <w:szCs w:val="20"/>
        </w:rPr>
        <w:t xml:space="preserve">. Kiérve a kijártabb földútba torkolláshoz, balra </w:t>
      </w:r>
      <w:r w:rsidRPr="00BC3B96">
        <w:rPr>
          <w:rFonts w:ascii="Comic Sans MS" w:hAnsi="Comic Sans MS"/>
          <w:i/>
          <w:sz w:val="20"/>
          <w:szCs w:val="20"/>
        </w:rPr>
        <w:t>(hegyesszögben)</w:t>
      </w:r>
      <w:r w:rsidRPr="0092549D">
        <w:rPr>
          <w:rFonts w:ascii="Comic Sans MS" w:hAnsi="Comic Sans MS"/>
          <w:sz w:val="20"/>
          <w:szCs w:val="20"/>
        </w:rPr>
        <w:t xml:space="preserve"> szükséges kanyarodnunk </w:t>
      </w:r>
      <w:r w:rsidRPr="00BC3B96">
        <w:rPr>
          <w:rFonts w:ascii="Comic Sans MS" w:hAnsi="Comic Sans MS"/>
          <w:i/>
          <w:sz w:val="20"/>
          <w:szCs w:val="20"/>
        </w:rPr>
        <w:t>(DNY)</w:t>
      </w:r>
      <w:r w:rsidRPr="0092549D">
        <w:rPr>
          <w:rFonts w:ascii="Comic Sans MS" w:hAnsi="Comic Sans MS"/>
          <w:sz w:val="20"/>
          <w:szCs w:val="20"/>
        </w:rPr>
        <w:t>, távolodóan a vízparttól.</w:t>
      </w:r>
    </w:p>
    <w:p w:rsidR="00AC5240" w:rsidRPr="00AC5240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A földút felvezet egy magasabb területre </w:t>
      </w:r>
      <w:r w:rsidRPr="00BC3B96">
        <w:rPr>
          <w:rFonts w:ascii="Comic Sans MS" w:hAnsi="Comic Sans MS"/>
          <w:i/>
          <w:sz w:val="20"/>
          <w:szCs w:val="20"/>
        </w:rPr>
        <w:t>(Várhát)</w:t>
      </w:r>
      <w:r w:rsidRPr="0092549D">
        <w:rPr>
          <w:rFonts w:ascii="Comic Sans MS" w:hAnsi="Comic Sans MS"/>
          <w:sz w:val="20"/>
          <w:szCs w:val="20"/>
        </w:rPr>
        <w:t xml:space="preserve">. Innen, már jól látható az út bal oldalán </w:t>
      </w:r>
      <w:r w:rsidRPr="00BC3B96">
        <w:rPr>
          <w:rFonts w:ascii="Comic Sans MS" w:hAnsi="Comic Sans MS"/>
          <w:i/>
          <w:sz w:val="20"/>
          <w:szCs w:val="20"/>
        </w:rPr>
        <w:t>(DK)</w:t>
      </w:r>
      <w:r w:rsidRPr="0092549D">
        <w:rPr>
          <w:rFonts w:ascii="Comic Sans MS" w:hAnsi="Comic Sans MS"/>
          <w:sz w:val="20"/>
          <w:szCs w:val="20"/>
        </w:rPr>
        <w:t xml:space="preserve"> az a facsoport, mely a Koszta-tanya telkét mutatja. Az ellenőrzőpont </w:t>
      </w:r>
      <w:r w:rsidRPr="00BC3B96">
        <w:rPr>
          <w:rFonts w:ascii="Comic Sans MS" w:hAnsi="Comic Sans MS"/>
          <w:i/>
          <w:sz w:val="20"/>
          <w:szCs w:val="20"/>
        </w:rPr>
        <w:t>(7011)</w:t>
      </w:r>
      <w:r w:rsidRPr="0092549D">
        <w:rPr>
          <w:rFonts w:ascii="Comic Sans MS" w:hAnsi="Comic Sans MS"/>
          <w:sz w:val="20"/>
          <w:szCs w:val="20"/>
        </w:rPr>
        <w:t xml:space="preserve">, bent a terület központi részén található az egykor épületek ölelésében lévő kút helyénél. </w:t>
      </w:r>
      <w:r w:rsidRPr="00BC3B96">
        <w:rPr>
          <w:rFonts w:ascii="Comic Sans MS" w:hAnsi="Comic Sans MS"/>
          <w:i/>
          <w:sz w:val="20"/>
          <w:szCs w:val="20"/>
        </w:rPr>
        <w:t>(A pont QR-kódját beolvasva, érdemes a túra időmérését megszakítani.)</w:t>
      </w:r>
      <w:r w:rsidR="00AC5240" w:rsidRPr="00AC5240">
        <w:rPr>
          <w:rFonts w:ascii="Comic Sans MS" w:hAnsi="Comic Sans MS"/>
          <w:sz w:val="20"/>
          <w:szCs w:val="20"/>
        </w:rPr>
        <w:t xml:space="preserve"> </w:t>
      </w:r>
    </w:p>
    <w:p w:rsidR="007A2C25" w:rsidRPr="007A2C25" w:rsidRDefault="0092549D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i/>
          <w:sz w:val="20"/>
          <w:szCs w:val="20"/>
        </w:rPr>
        <w:t>(7011 koordinátái: N46 41.339 E20 13.673)</w:t>
      </w:r>
      <w:r w:rsidR="00BA08EC">
        <w:rPr>
          <w:rFonts w:ascii="Comic Sans MS" w:hAnsi="Comic Sans MS"/>
          <w:sz w:val="20"/>
          <w:szCs w:val="20"/>
        </w:rPr>
        <w:br/>
      </w:r>
    </w:p>
    <w:p w:rsidR="0092549D" w:rsidRPr="0092549D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2</w:t>
      </w:r>
      <w:r w:rsidR="007A2C25" w:rsidRPr="00685FEA">
        <w:rPr>
          <w:rFonts w:ascii="Comic Sans MS" w:hAnsi="Comic Sans MS"/>
          <w:b/>
          <w:i/>
          <w:sz w:val="20"/>
          <w:szCs w:val="20"/>
        </w:rPr>
        <w:t>. résztáv:</w:t>
      </w:r>
      <w:r w:rsidR="007A2C25"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proofErr w:type="gramStart"/>
      <w:r w:rsidRPr="0092549D">
        <w:rPr>
          <w:rFonts w:ascii="Comic Sans MS" w:hAnsi="Comic Sans MS"/>
          <w:i/>
          <w:sz w:val="20"/>
          <w:szCs w:val="20"/>
        </w:rPr>
        <w:t>Koszta-tanya</w:t>
      </w:r>
      <w:r w:rsidR="007A5F40" w:rsidRPr="007A5F40">
        <w:rPr>
          <w:rFonts w:ascii="Comic Sans MS" w:hAnsi="Comic Sans MS"/>
          <w:i/>
          <w:sz w:val="20"/>
          <w:szCs w:val="20"/>
        </w:rPr>
        <w:t xml:space="preserve">  -</w:t>
      </w:r>
      <w:proofErr w:type="gramEnd"/>
      <w:r w:rsidR="007A5F40" w:rsidRPr="007A5F40">
        <w:rPr>
          <w:rFonts w:ascii="Comic Sans MS" w:hAnsi="Comic Sans MS"/>
          <w:i/>
          <w:sz w:val="20"/>
          <w:szCs w:val="20"/>
        </w:rPr>
        <w:t xml:space="preserve"> Rajt-Cél (Dózsa-ház)</w:t>
      </w:r>
      <w:r w:rsidR="007A2C25" w:rsidRPr="00685FEA">
        <w:rPr>
          <w:rFonts w:ascii="Comic Sans MS" w:hAnsi="Comic Sans MS"/>
          <w:i/>
          <w:sz w:val="20"/>
          <w:szCs w:val="20"/>
        </w:rPr>
        <w:t>/</w:t>
      </w:r>
      <w:r w:rsidR="00457273">
        <w:rPr>
          <w:rFonts w:ascii="Comic Sans MS" w:hAnsi="Comic Sans MS"/>
          <w:i/>
          <w:sz w:val="20"/>
          <w:szCs w:val="20"/>
        </w:rPr>
        <w:br/>
      </w:r>
      <w:r w:rsidRPr="0092549D">
        <w:rPr>
          <w:rFonts w:ascii="Comic Sans MS" w:hAnsi="Comic Sans MS"/>
          <w:sz w:val="20"/>
          <w:szCs w:val="20"/>
        </w:rPr>
        <w:t>Visszaindulás előtt, ne feledkezzünk meg az időmérés újraindításáról!</w:t>
      </w:r>
    </w:p>
    <w:p w:rsidR="00C21305" w:rsidRPr="00C21305" w:rsidRDefault="0092549D" w:rsidP="00C2130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Kiballagva a tanyatelekről, balra </w:t>
      </w:r>
      <w:r w:rsidRPr="00BC3B96">
        <w:rPr>
          <w:rFonts w:ascii="Comic Sans MS" w:hAnsi="Comic Sans MS"/>
          <w:i/>
          <w:sz w:val="20"/>
          <w:szCs w:val="20"/>
        </w:rPr>
        <w:t>(DNY)</w:t>
      </w:r>
      <w:r w:rsidRPr="0092549D">
        <w:rPr>
          <w:rFonts w:ascii="Comic Sans MS" w:hAnsi="Comic Sans MS"/>
          <w:sz w:val="20"/>
          <w:szCs w:val="20"/>
        </w:rPr>
        <w:t xml:space="preserve"> fordulva folytassuk a túrát a vasúti átjáróhoz. Elérve, keljünk is át rajta a város felé, D-DK-i irányba továbbhaladva. Odébb az egyenes földút keresztezi a Komün-csatornát, majd egy szilárd burkolatú útba torkollik. </w:t>
      </w:r>
      <w:r w:rsidR="00C21305" w:rsidRPr="00C21305">
        <w:rPr>
          <w:rFonts w:ascii="Comic Sans MS" w:hAnsi="Comic Sans MS"/>
          <w:sz w:val="20"/>
          <w:szCs w:val="20"/>
        </w:rPr>
        <w:t xml:space="preserve">Az aszfalton balra </w:t>
      </w:r>
      <w:r w:rsidR="00C21305" w:rsidRPr="00C21305">
        <w:rPr>
          <w:rFonts w:ascii="Comic Sans MS" w:hAnsi="Comic Sans MS"/>
          <w:i/>
          <w:sz w:val="20"/>
          <w:szCs w:val="20"/>
        </w:rPr>
        <w:t>(K-ÉK)</w:t>
      </w:r>
      <w:r w:rsidR="00C21305" w:rsidRPr="00C21305">
        <w:rPr>
          <w:rFonts w:ascii="Comic Sans MS" w:hAnsi="Comic Sans MS"/>
          <w:sz w:val="20"/>
          <w:szCs w:val="20"/>
        </w:rPr>
        <w:t xml:space="preserve"> fordulva, rövidesen </w:t>
      </w:r>
      <w:r w:rsidR="00C21305" w:rsidRPr="00C21305">
        <w:rPr>
          <w:rFonts w:ascii="Comic Sans MS" w:hAnsi="Comic Sans MS"/>
          <w:i/>
          <w:sz w:val="20"/>
          <w:szCs w:val="20"/>
        </w:rPr>
        <w:t>(300 m)</w:t>
      </w:r>
      <w:r w:rsidR="00C21305" w:rsidRPr="00C21305">
        <w:rPr>
          <w:rFonts w:ascii="Comic Sans MS" w:hAnsi="Comic Sans MS"/>
          <w:sz w:val="20"/>
          <w:szCs w:val="20"/>
        </w:rPr>
        <w:t>, már bejárt szakaszhoz érünk, melyet követve a lakótelepre jutunk.</w:t>
      </w:r>
    </w:p>
    <w:p w:rsidR="007A5F40" w:rsidRPr="007A5F40" w:rsidRDefault="00C21305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1305">
        <w:rPr>
          <w:rFonts w:ascii="Comic Sans MS" w:hAnsi="Comic Sans MS"/>
          <w:sz w:val="20"/>
          <w:szCs w:val="20"/>
        </w:rPr>
        <w:t xml:space="preserve">A Hősök Erdejének eléréséig helyezzünk nagyobb figyelmet a nyomvonal követésére, mely az Őze Lajos utca, Kodály Zoltán utca, Bartók Béla utca, Móricz Zsigmond utca, Erdei Ferenc utca mentén vezet a ligetes terület É-ki széléhez. Az erdőben a sétányon ballagjunk a park D-i széléhez. Itt a Kiss Zsigmond utcán balra </w:t>
      </w:r>
      <w:r w:rsidRPr="00C21305">
        <w:rPr>
          <w:rFonts w:ascii="Comic Sans MS" w:hAnsi="Comic Sans MS"/>
          <w:i/>
          <w:sz w:val="20"/>
          <w:szCs w:val="20"/>
        </w:rPr>
        <w:t>(K)</w:t>
      </w:r>
      <w:r w:rsidRPr="00C21305">
        <w:rPr>
          <w:rFonts w:ascii="Comic Sans MS" w:hAnsi="Comic Sans MS"/>
          <w:sz w:val="20"/>
          <w:szCs w:val="20"/>
        </w:rPr>
        <w:t xml:space="preserve"> fordulva jutunk vissza a Kurca partjára, melynek most a másik </w:t>
      </w:r>
      <w:r w:rsidRPr="00C21305">
        <w:rPr>
          <w:rFonts w:ascii="Comic Sans MS" w:hAnsi="Comic Sans MS"/>
          <w:i/>
          <w:sz w:val="20"/>
          <w:szCs w:val="20"/>
        </w:rPr>
        <w:t>(NY-i)</w:t>
      </w:r>
      <w:r w:rsidRPr="00C21305">
        <w:rPr>
          <w:rFonts w:ascii="Comic Sans MS" w:hAnsi="Comic Sans MS"/>
          <w:sz w:val="20"/>
          <w:szCs w:val="20"/>
        </w:rPr>
        <w:t xml:space="preserve"> partján vezet a túra nyomvonala vissza a vízparti sétányok mentén a túra Rajt Cél pontjához.</w:t>
      </w:r>
    </w:p>
    <w:p w:rsidR="007A5F40" w:rsidRPr="007A5F40" w:rsidRDefault="007A5F40" w:rsidP="007A5F4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A5F40">
        <w:rPr>
          <w:rFonts w:ascii="Comic Sans MS" w:hAnsi="Comic Sans MS"/>
          <w:i/>
          <w:sz w:val="20"/>
          <w:szCs w:val="20"/>
        </w:rPr>
        <w:t>(001QR koordinátái: N46 39.154 E20 15.191)</w:t>
      </w:r>
    </w:p>
    <w:p w:rsidR="00402DB6" w:rsidRPr="00B7617A" w:rsidRDefault="007A5F40" w:rsidP="007A5F4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A5F40">
        <w:rPr>
          <w:rFonts w:ascii="Comic Sans MS" w:hAnsi="Comic Sans MS"/>
          <w:sz w:val="20"/>
          <w:szCs w:val="20"/>
        </w:rPr>
        <w:t>Ellenőrzőpont igazolás megérkezést követően is szükséges!</w:t>
      </w:r>
      <w:r w:rsidR="00FD7BE0" w:rsidRPr="00FD7BE0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92549D">
        <w:rPr>
          <w:rFonts w:ascii="Comic Sans MS" w:hAnsi="Comic Sans MS"/>
          <w:sz w:val="20"/>
          <w:szCs w:val="20"/>
        </w:rPr>
        <w:t>Grecsó Erzsébet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0E" w:rsidRDefault="0027790E" w:rsidP="007C61E5">
      <w:r>
        <w:separator/>
      </w:r>
    </w:p>
  </w:endnote>
  <w:endnote w:type="continuationSeparator" w:id="0">
    <w:p w:rsidR="0027790E" w:rsidRDefault="0027790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22DC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22DC3" w:rsidRPr="00912675">
      <w:rPr>
        <w:rFonts w:ascii="Comic Sans MS" w:hAnsi="Comic Sans MS"/>
        <w:sz w:val="16"/>
        <w:szCs w:val="16"/>
      </w:rPr>
      <w:fldChar w:fldCharType="separate"/>
    </w:r>
    <w:r w:rsidR="00B8216D">
      <w:rPr>
        <w:rFonts w:ascii="Comic Sans MS" w:hAnsi="Comic Sans MS"/>
        <w:noProof/>
        <w:sz w:val="16"/>
        <w:szCs w:val="16"/>
      </w:rPr>
      <w:t>2</w:t>
    </w:r>
    <w:r w:rsidR="00E22DC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0E" w:rsidRDefault="0027790E" w:rsidP="007C61E5">
      <w:r>
        <w:separator/>
      </w:r>
    </w:p>
  </w:footnote>
  <w:footnote w:type="continuationSeparator" w:id="0">
    <w:p w:rsidR="0027790E" w:rsidRDefault="0027790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fn6raHCXlYDDfmHGunoJDZaYbE=" w:salt="J6+Pp7AhUJ9NNAUTecTYO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74F0"/>
    <w:rsid w:val="000A5AEB"/>
    <w:rsid w:val="000B65F3"/>
    <w:rsid w:val="000C09DE"/>
    <w:rsid w:val="000C2AC7"/>
    <w:rsid w:val="000C33BB"/>
    <w:rsid w:val="001132B1"/>
    <w:rsid w:val="00131B2C"/>
    <w:rsid w:val="00143B79"/>
    <w:rsid w:val="001B579A"/>
    <w:rsid w:val="001C611E"/>
    <w:rsid w:val="001E08D2"/>
    <w:rsid w:val="001F73A3"/>
    <w:rsid w:val="00230167"/>
    <w:rsid w:val="002563E2"/>
    <w:rsid w:val="0027790E"/>
    <w:rsid w:val="00286A0B"/>
    <w:rsid w:val="00293DDB"/>
    <w:rsid w:val="002B0D28"/>
    <w:rsid w:val="002C18AA"/>
    <w:rsid w:val="002E08F8"/>
    <w:rsid w:val="003240C0"/>
    <w:rsid w:val="0036400B"/>
    <w:rsid w:val="003D1900"/>
    <w:rsid w:val="00402DB6"/>
    <w:rsid w:val="004254B6"/>
    <w:rsid w:val="00457273"/>
    <w:rsid w:val="00472146"/>
    <w:rsid w:val="004866AB"/>
    <w:rsid w:val="004873F4"/>
    <w:rsid w:val="0049317B"/>
    <w:rsid w:val="004959FE"/>
    <w:rsid w:val="004B55B6"/>
    <w:rsid w:val="004B79D7"/>
    <w:rsid w:val="004D76BF"/>
    <w:rsid w:val="005509B8"/>
    <w:rsid w:val="005F5058"/>
    <w:rsid w:val="0065578B"/>
    <w:rsid w:val="00663C3D"/>
    <w:rsid w:val="00685FEA"/>
    <w:rsid w:val="006B79C8"/>
    <w:rsid w:val="006D5D98"/>
    <w:rsid w:val="006F12A1"/>
    <w:rsid w:val="00771879"/>
    <w:rsid w:val="00775A03"/>
    <w:rsid w:val="00783A46"/>
    <w:rsid w:val="00790964"/>
    <w:rsid w:val="007934FC"/>
    <w:rsid w:val="007A2A11"/>
    <w:rsid w:val="007A2C25"/>
    <w:rsid w:val="007A5F40"/>
    <w:rsid w:val="007B5F61"/>
    <w:rsid w:val="007B7327"/>
    <w:rsid w:val="007C61E5"/>
    <w:rsid w:val="007E3DB3"/>
    <w:rsid w:val="007F6A3F"/>
    <w:rsid w:val="00805434"/>
    <w:rsid w:val="00822761"/>
    <w:rsid w:val="0082493C"/>
    <w:rsid w:val="00841A18"/>
    <w:rsid w:val="008430EC"/>
    <w:rsid w:val="00854561"/>
    <w:rsid w:val="008D52CE"/>
    <w:rsid w:val="008D5E33"/>
    <w:rsid w:val="008E38D1"/>
    <w:rsid w:val="009000A0"/>
    <w:rsid w:val="00905EBF"/>
    <w:rsid w:val="00912675"/>
    <w:rsid w:val="0092549D"/>
    <w:rsid w:val="0094351D"/>
    <w:rsid w:val="009459CF"/>
    <w:rsid w:val="00951314"/>
    <w:rsid w:val="00961793"/>
    <w:rsid w:val="009F61FC"/>
    <w:rsid w:val="00A3025D"/>
    <w:rsid w:val="00A70E71"/>
    <w:rsid w:val="00A76F9E"/>
    <w:rsid w:val="00A94E8C"/>
    <w:rsid w:val="00AC5240"/>
    <w:rsid w:val="00AC7375"/>
    <w:rsid w:val="00AD60EB"/>
    <w:rsid w:val="00AF7C12"/>
    <w:rsid w:val="00B0652F"/>
    <w:rsid w:val="00B23246"/>
    <w:rsid w:val="00B311BA"/>
    <w:rsid w:val="00B6371E"/>
    <w:rsid w:val="00B7617A"/>
    <w:rsid w:val="00B76556"/>
    <w:rsid w:val="00B8216D"/>
    <w:rsid w:val="00B859C7"/>
    <w:rsid w:val="00BA08EC"/>
    <w:rsid w:val="00BC3B96"/>
    <w:rsid w:val="00C15C65"/>
    <w:rsid w:val="00C21305"/>
    <w:rsid w:val="00C31F61"/>
    <w:rsid w:val="00C66017"/>
    <w:rsid w:val="00C94AF3"/>
    <w:rsid w:val="00CB4254"/>
    <w:rsid w:val="00CE0104"/>
    <w:rsid w:val="00CE14C5"/>
    <w:rsid w:val="00D2108D"/>
    <w:rsid w:val="00D25438"/>
    <w:rsid w:val="00D25EBC"/>
    <w:rsid w:val="00D57238"/>
    <w:rsid w:val="00D57543"/>
    <w:rsid w:val="00D57833"/>
    <w:rsid w:val="00DA574B"/>
    <w:rsid w:val="00DB4902"/>
    <w:rsid w:val="00DE3B6B"/>
    <w:rsid w:val="00DE45C3"/>
    <w:rsid w:val="00E07D39"/>
    <w:rsid w:val="00E07ECB"/>
    <w:rsid w:val="00E2266C"/>
    <w:rsid w:val="00E22DC3"/>
    <w:rsid w:val="00E3142D"/>
    <w:rsid w:val="00E37D10"/>
    <w:rsid w:val="00E55D87"/>
    <w:rsid w:val="00E87576"/>
    <w:rsid w:val="00EB5886"/>
    <w:rsid w:val="00EF6C01"/>
    <w:rsid w:val="00F76181"/>
    <w:rsid w:val="00F81067"/>
    <w:rsid w:val="00FB27F5"/>
    <w:rsid w:val="00FD7BE0"/>
    <w:rsid w:val="00FD7DFB"/>
    <w:rsid w:val="00FF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2024-11-20T09:33:00Z</cp:lastPrinted>
  <dcterms:created xsi:type="dcterms:W3CDTF">2018-01-16T12:44:00Z</dcterms:created>
  <dcterms:modified xsi:type="dcterms:W3CDTF">2024-11-20T09:34:00Z</dcterms:modified>
</cp:coreProperties>
</file>